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353DD" w14:textId="1B9F0833" w:rsidR="002F07B0" w:rsidRDefault="002F07B0">
      <w:r>
        <w:t>Miejsko-Gminny Ośrodek Pomocy Społecznej w Opocznie</w:t>
      </w:r>
      <w:r w:rsidRPr="002F07B0">
        <w:t xml:space="preserve">, ul. </w:t>
      </w:r>
      <w:r>
        <w:t>Mikołaja Kopernika 3</w:t>
      </w:r>
      <w:r w:rsidRPr="002F07B0">
        <w:t>, 26-300 Opoczno, Prawo zamówień publicznych (Dz. U. z 2019 r. poz.</w:t>
      </w:r>
      <w:r>
        <w:t xml:space="preserve"> 2019</w:t>
      </w:r>
      <w:r w:rsidRPr="002F07B0">
        <w:t xml:space="preserve"> ), przedstawia plan postępowań o udzielenie zamówień publicznych o wartości </w:t>
      </w:r>
      <w:r w:rsidR="001536E9">
        <w:t xml:space="preserve">równej lub </w:t>
      </w:r>
      <w:r w:rsidRPr="002F07B0">
        <w:t xml:space="preserve">przekraczającej kwotę </w:t>
      </w:r>
      <w:r>
        <w:t>130.000,00 złotych</w:t>
      </w:r>
      <w:r w:rsidRPr="002F07B0">
        <w:t>, jakie przewiduje przeprowadzić w 202</w:t>
      </w:r>
      <w:r w:rsidR="001536E9">
        <w:t>1</w:t>
      </w:r>
      <w:r w:rsidRPr="002F07B0">
        <w:t xml:space="preserve"> r.</w:t>
      </w:r>
    </w:p>
    <w:p w14:paraId="53A30857" w14:textId="77777777" w:rsidR="002F07B0" w:rsidRDefault="002F07B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4536"/>
        <w:gridCol w:w="1614"/>
        <w:gridCol w:w="2332"/>
        <w:gridCol w:w="2333"/>
        <w:gridCol w:w="2333"/>
      </w:tblGrid>
      <w:tr w:rsidR="002F07B0" w14:paraId="2D22B335" w14:textId="77777777" w:rsidTr="002F07B0">
        <w:tc>
          <w:tcPr>
            <w:tcW w:w="846" w:type="dxa"/>
          </w:tcPr>
          <w:p w14:paraId="5815AA74" w14:textId="73EA662E" w:rsidR="002F07B0" w:rsidRDefault="002F07B0">
            <w:r>
              <w:t>Lp.</w:t>
            </w:r>
          </w:p>
        </w:tc>
        <w:tc>
          <w:tcPr>
            <w:tcW w:w="4536" w:type="dxa"/>
          </w:tcPr>
          <w:p w14:paraId="76118EE1" w14:textId="77777777" w:rsidR="002F07B0" w:rsidRDefault="002F07B0"/>
          <w:p w14:paraId="07E31906" w14:textId="2E43B207" w:rsidR="002F07B0" w:rsidRDefault="002F07B0">
            <w:r>
              <w:t>Przedmiot zamówienia</w:t>
            </w:r>
          </w:p>
          <w:p w14:paraId="5239185B" w14:textId="363E1CC9" w:rsidR="002F07B0" w:rsidRDefault="002F07B0"/>
        </w:tc>
        <w:tc>
          <w:tcPr>
            <w:tcW w:w="1614" w:type="dxa"/>
          </w:tcPr>
          <w:p w14:paraId="73682A54" w14:textId="5A1EEAD5" w:rsidR="002F07B0" w:rsidRDefault="002F07B0">
            <w:r w:rsidRPr="002F07B0">
              <w:t>Rodzaj zamówienia wg podziału na roboty budowlane, dostawy, usług</w:t>
            </w:r>
          </w:p>
        </w:tc>
        <w:tc>
          <w:tcPr>
            <w:tcW w:w="2332" w:type="dxa"/>
          </w:tcPr>
          <w:p w14:paraId="7E2CDF75" w14:textId="7C7036C5" w:rsidR="002F07B0" w:rsidRDefault="002F07B0">
            <w:r w:rsidRPr="002F07B0">
              <w:t>Przewidywany tryb lub inna procedura udzielenia zamówienia</w:t>
            </w:r>
          </w:p>
        </w:tc>
        <w:tc>
          <w:tcPr>
            <w:tcW w:w="2333" w:type="dxa"/>
          </w:tcPr>
          <w:p w14:paraId="1A8590F4" w14:textId="37F6FAD1" w:rsidR="002F07B0" w:rsidRDefault="002F07B0">
            <w:r>
              <w:t>Orientacyjna wartość zamówienia</w:t>
            </w:r>
          </w:p>
        </w:tc>
        <w:tc>
          <w:tcPr>
            <w:tcW w:w="2333" w:type="dxa"/>
          </w:tcPr>
          <w:p w14:paraId="1116A773" w14:textId="5B3E2A94" w:rsidR="002F07B0" w:rsidRDefault="002F07B0">
            <w:r w:rsidRPr="002F07B0">
              <w:t>Przewidywany termin wszczęcia postępowania</w:t>
            </w:r>
            <w:r>
              <w:t xml:space="preserve"> </w:t>
            </w:r>
            <w:r w:rsidRPr="002F07B0">
              <w:t>w ujęciu kwartalnym</w:t>
            </w:r>
          </w:p>
        </w:tc>
      </w:tr>
      <w:tr w:rsidR="002F07B0" w14:paraId="6844D321" w14:textId="77777777" w:rsidTr="002F07B0">
        <w:tc>
          <w:tcPr>
            <w:tcW w:w="846" w:type="dxa"/>
          </w:tcPr>
          <w:p w14:paraId="2741B639" w14:textId="00E0C321" w:rsidR="002F07B0" w:rsidRDefault="002F07B0">
            <w:r>
              <w:t>1.</w:t>
            </w:r>
          </w:p>
        </w:tc>
        <w:tc>
          <w:tcPr>
            <w:tcW w:w="4536" w:type="dxa"/>
          </w:tcPr>
          <w:p w14:paraId="1EF86481" w14:textId="10FA4346" w:rsidR="002F07B0" w:rsidRDefault="002F07B0">
            <w:r>
              <w:t xml:space="preserve">  Usługi </w:t>
            </w:r>
            <w:r>
              <w:tab/>
              <w:t xml:space="preserve">  1.3.1 </w:t>
            </w:r>
            <w:r>
              <w:tab/>
              <w:t xml:space="preserve">  Przygotowanie i wydawanie gorących posiłków dla osób uprawnionych w lokalu gastronomicznym </w:t>
            </w:r>
            <w:proofErr w:type="spellStart"/>
            <w:r>
              <w:t>bedącym</w:t>
            </w:r>
            <w:proofErr w:type="spellEnd"/>
            <w:r>
              <w:t xml:space="preserve"> w dyspozycji Wykonawcy na terenie Opoczna (termin realizacji: 02.01.2022r.-31.12.2022 r.)</w:t>
            </w:r>
          </w:p>
        </w:tc>
        <w:tc>
          <w:tcPr>
            <w:tcW w:w="1614" w:type="dxa"/>
          </w:tcPr>
          <w:p w14:paraId="2F3013C2" w14:textId="77777777" w:rsidR="002F07B0" w:rsidRDefault="002F07B0"/>
          <w:p w14:paraId="3A345A64" w14:textId="29F821A9" w:rsidR="002F07B0" w:rsidRDefault="002F07B0">
            <w:r>
              <w:t>usługa</w:t>
            </w:r>
          </w:p>
        </w:tc>
        <w:tc>
          <w:tcPr>
            <w:tcW w:w="2332" w:type="dxa"/>
          </w:tcPr>
          <w:p w14:paraId="46CF567A" w14:textId="77777777" w:rsidR="002F07B0" w:rsidRDefault="002F07B0"/>
          <w:p w14:paraId="057C8AA5" w14:textId="4346F5D4" w:rsidR="002F07B0" w:rsidRDefault="00B26EE9">
            <w:r>
              <w:t>Tryb podstawowy</w:t>
            </w:r>
          </w:p>
        </w:tc>
        <w:tc>
          <w:tcPr>
            <w:tcW w:w="2333" w:type="dxa"/>
          </w:tcPr>
          <w:p w14:paraId="15DF8707" w14:textId="1FA0F8FC" w:rsidR="002F07B0" w:rsidRDefault="002F07B0">
            <w:r>
              <w:t>250.000,00 zł</w:t>
            </w:r>
          </w:p>
        </w:tc>
        <w:tc>
          <w:tcPr>
            <w:tcW w:w="2333" w:type="dxa"/>
          </w:tcPr>
          <w:p w14:paraId="3B4BDC07" w14:textId="7C1F1E1C" w:rsidR="002F07B0" w:rsidRDefault="002F07B0">
            <w:r>
              <w:t>IV kwartał</w:t>
            </w:r>
          </w:p>
        </w:tc>
      </w:tr>
      <w:tr w:rsidR="002F07B0" w14:paraId="761E6EAC" w14:textId="77777777" w:rsidTr="002F07B0">
        <w:tc>
          <w:tcPr>
            <w:tcW w:w="846" w:type="dxa"/>
          </w:tcPr>
          <w:p w14:paraId="336489FB" w14:textId="2BBADB50" w:rsidR="002F07B0" w:rsidRDefault="002F07B0">
            <w:r>
              <w:t>2.</w:t>
            </w:r>
          </w:p>
        </w:tc>
        <w:tc>
          <w:tcPr>
            <w:tcW w:w="4536" w:type="dxa"/>
          </w:tcPr>
          <w:p w14:paraId="330E38BA" w14:textId="64F9E73F" w:rsidR="002F07B0" w:rsidRDefault="002F07B0">
            <w:r>
              <w:t xml:space="preserve">Usługi </w:t>
            </w:r>
            <w:r>
              <w:tab/>
              <w:t xml:space="preserve">  1.3.2 </w:t>
            </w:r>
            <w:r>
              <w:tab/>
              <w:t xml:space="preserve">  Część I Świadczenie usług schronienia dla osób bezdomnych. (termin realizacji: 01.01.2022 r.-31.12.2022 r.)</w:t>
            </w:r>
          </w:p>
        </w:tc>
        <w:tc>
          <w:tcPr>
            <w:tcW w:w="1614" w:type="dxa"/>
          </w:tcPr>
          <w:p w14:paraId="24F6A8D0" w14:textId="77777777" w:rsidR="002F07B0" w:rsidRDefault="002F07B0"/>
          <w:p w14:paraId="43A3098B" w14:textId="598D8365" w:rsidR="002F07B0" w:rsidRDefault="002F07B0">
            <w:r>
              <w:t>usługa</w:t>
            </w:r>
          </w:p>
        </w:tc>
        <w:tc>
          <w:tcPr>
            <w:tcW w:w="2332" w:type="dxa"/>
          </w:tcPr>
          <w:p w14:paraId="142D8B01" w14:textId="77777777" w:rsidR="002F07B0" w:rsidRDefault="002F07B0"/>
          <w:p w14:paraId="60B1E865" w14:textId="2939F82D" w:rsidR="002F07B0" w:rsidRDefault="00B26EE9">
            <w:r>
              <w:t>Tryb podstawowy</w:t>
            </w:r>
          </w:p>
        </w:tc>
        <w:tc>
          <w:tcPr>
            <w:tcW w:w="2333" w:type="dxa"/>
          </w:tcPr>
          <w:p w14:paraId="242D4ECC" w14:textId="1D24103D" w:rsidR="002F07B0" w:rsidRDefault="002F07B0">
            <w:r>
              <w:t>180.000,00 zł</w:t>
            </w:r>
          </w:p>
        </w:tc>
        <w:tc>
          <w:tcPr>
            <w:tcW w:w="2333" w:type="dxa"/>
          </w:tcPr>
          <w:p w14:paraId="7934B55B" w14:textId="4A739D21" w:rsidR="002F07B0" w:rsidRDefault="002F07B0">
            <w:r>
              <w:t>IV kwartał</w:t>
            </w:r>
          </w:p>
        </w:tc>
      </w:tr>
    </w:tbl>
    <w:p w14:paraId="1304B944" w14:textId="77777777" w:rsidR="003266DE" w:rsidRDefault="003266DE"/>
    <w:sectPr w:rsidR="003266DE" w:rsidSect="002F07B0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47397F" w14:textId="77777777" w:rsidR="00D85687" w:rsidRDefault="00D85687" w:rsidP="002F07B0">
      <w:pPr>
        <w:spacing w:after="0" w:line="240" w:lineRule="auto"/>
      </w:pPr>
      <w:r>
        <w:separator/>
      </w:r>
    </w:p>
  </w:endnote>
  <w:endnote w:type="continuationSeparator" w:id="0">
    <w:p w14:paraId="7C630BC1" w14:textId="77777777" w:rsidR="00D85687" w:rsidRDefault="00D85687" w:rsidP="002F0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ACEEDF" w14:textId="77777777" w:rsidR="00D85687" w:rsidRDefault="00D85687" w:rsidP="002F07B0">
      <w:pPr>
        <w:spacing w:after="0" w:line="240" w:lineRule="auto"/>
      </w:pPr>
      <w:r>
        <w:separator/>
      </w:r>
    </w:p>
  </w:footnote>
  <w:footnote w:type="continuationSeparator" w:id="0">
    <w:p w14:paraId="711B342B" w14:textId="77777777" w:rsidR="00D85687" w:rsidRDefault="00D85687" w:rsidP="002F0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6D24A2" w14:textId="27E351AC" w:rsidR="002F07B0" w:rsidRDefault="002F07B0">
    <w:pPr>
      <w:pStyle w:val="Nagwek"/>
    </w:pPr>
  </w:p>
  <w:p w14:paraId="56C0EC47" w14:textId="423553DB" w:rsidR="002F07B0" w:rsidRPr="002F07B0" w:rsidRDefault="002F07B0" w:rsidP="002F07B0">
    <w:pPr>
      <w:pStyle w:val="Nagwek"/>
      <w:jc w:val="center"/>
      <w:rPr>
        <w:b/>
        <w:bCs/>
        <w:sz w:val="32"/>
        <w:szCs w:val="32"/>
      </w:rPr>
    </w:pPr>
  </w:p>
  <w:p w14:paraId="12DEE043" w14:textId="23B8A96D" w:rsidR="002F07B0" w:rsidRPr="002F07B0" w:rsidRDefault="002F07B0" w:rsidP="002F07B0">
    <w:pPr>
      <w:pStyle w:val="Nagwek"/>
      <w:jc w:val="center"/>
      <w:rPr>
        <w:b/>
        <w:bCs/>
        <w:sz w:val="32"/>
        <w:szCs w:val="32"/>
      </w:rPr>
    </w:pPr>
    <w:r w:rsidRPr="002F07B0">
      <w:rPr>
        <w:b/>
        <w:bCs/>
        <w:sz w:val="32"/>
        <w:szCs w:val="32"/>
      </w:rPr>
      <w:t>PLAN POSTEPOWAŃ NA 202</w:t>
    </w:r>
    <w:r w:rsidR="001536E9">
      <w:rPr>
        <w:b/>
        <w:bCs/>
        <w:sz w:val="32"/>
        <w:szCs w:val="32"/>
      </w:rPr>
      <w:t>1</w:t>
    </w:r>
    <w:r w:rsidRPr="002F07B0">
      <w:rPr>
        <w:b/>
        <w:bCs/>
        <w:sz w:val="32"/>
        <w:szCs w:val="32"/>
      </w:rPr>
      <w:t xml:space="preserve"> ROK</w:t>
    </w:r>
  </w:p>
  <w:p w14:paraId="511992BB" w14:textId="5D1EFD1A" w:rsidR="002F07B0" w:rsidRDefault="002F07B0">
    <w:pPr>
      <w:pStyle w:val="Nagwek"/>
    </w:pPr>
  </w:p>
  <w:p w14:paraId="08E0C13D" w14:textId="3161FF21" w:rsidR="002F07B0" w:rsidRDefault="002F07B0">
    <w:pPr>
      <w:pStyle w:val="Nagwek"/>
    </w:pPr>
  </w:p>
  <w:p w14:paraId="178550C9" w14:textId="77777777" w:rsidR="002F07B0" w:rsidRDefault="002F07B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7B0"/>
    <w:rsid w:val="001536E9"/>
    <w:rsid w:val="002F07B0"/>
    <w:rsid w:val="003266DE"/>
    <w:rsid w:val="004913C6"/>
    <w:rsid w:val="00B26EE9"/>
    <w:rsid w:val="00D85687"/>
    <w:rsid w:val="00E9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14BF5"/>
  <w15:chartTrackingRefBased/>
  <w15:docId w15:val="{DD9FD596-15F8-4D6C-8A1D-42FD9B303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F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F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07B0"/>
  </w:style>
  <w:style w:type="paragraph" w:styleId="Stopka">
    <w:name w:val="footer"/>
    <w:basedOn w:val="Normalny"/>
    <w:link w:val="StopkaZnak"/>
    <w:uiPriority w:val="99"/>
    <w:unhideWhenUsed/>
    <w:rsid w:val="002F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0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870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m.wlodarczyk</dc:creator>
  <cp:keywords/>
  <dc:description/>
  <cp:lastModifiedBy>m.wlodarczyk</cp:lastModifiedBy>
  <cp:revision>3</cp:revision>
  <cp:lastPrinted>2021-01-28T14:35:00Z</cp:lastPrinted>
  <dcterms:created xsi:type="dcterms:W3CDTF">2021-02-01T07:03:00Z</dcterms:created>
  <dcterms:modified xsi:type="dcterms:W3CDTF">2021-02-01T07:03:00Z</dcterms:modified>
</cp:coreProperties>
</file>